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7E" w:rsidRPr="008609ED" w:rsidRDefault="0004657E" w:rsidP="0004657E">
      <w:pPr>
        <w:tabs>
          <w:tab w:val="left" w:pos="567"/>
        </w:tabs>
        <w:spacing w:after="0" w:line="240" w:lineRule="auto"/>
        <w:jc w:val="both"/>
        <w:rPr>
          <w:rFonts w:ascii="Verdana" w:hAnsi="Verdana"/>
          <w:sz w:val="20"/>
          <w:szCs w:val="20"/>
        </w:rPr>
      </w:pPr>
    </w:p>
    <w:p w:rsidR="0004657E" w:rsidRPr="008609ED" w:rsidRDefault="0004657E" w:rsidP="0004657E">
      <w:pPr>
        <w:tabs>
          <w:tab w:val="left" w:pos="567"/>
        </w:tabs>
        <w:spacing w:after="0" w:line="240" w:lineRule="auto"/>
        <w:jc w:val="right"/>
        <w:rPr>
          <w:rFonts w:ascii="Verdana" w:hAnsi="Verdana"/>
          <w:sz w:val="16"/>
          <w:szCs w:val="16"/>
        </w:rPr>
      </w:pPr>
      <w:r w:rsidRPr="008609ED">
        <w:rPr>
          <w:rFonts w:ascii="Verdana" w:hAnsi="Verdana"/>
          <w:sz w:val="16"/>
          <w:szCs w:val="16"/>
        </w:rPr>
        <w:t>DIREZIONE CENTRALE POLITICHE E SERVIZI AL SISTEMA</w:t>
      </w:r>
    </w:p>
    <w:p w:rsidR="0004657E" w:rsidRPr="008609ED" w:rsidRDefault="00882E20" w:rsidP="0004657E">
      <w:pPr>
        <w:tabs>
          <w:tab w:val="left" w:pos="567"/>
        </w:tabs>
        <w:spacing w:after="0" w:line="240" w:lineRule="auto"/>
        <w:jc w:val="right"/>
        <w:rPr>
          <w:rFonts w:ascii="Verdana" w:hAnsi="Verdana"/>
          <w:sz w:val="16"/>
          <w:szCs w:val="16"/>
        </w:rPr>
      </w:pPr>
      <w:r w:rsidRPr="008609ED">
        <w:rPr>
          <w:rFonts w:ascii="Verdana" w:hAnsi="Verdana"/>
          <w:sz w:val="16"/>
          <w:szCs w:val="16"/>
        </w:rPr>
        <w:t>Marketing, Innovazione e Internazionalizzazione</w:t>
      </w: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r w:rsidRPr="008609ED">
        <w:rPr>
          <w:rFonts w:ascii="Verdana" w:hAnsi="Verdana"/>
          <w:sz w:val="16"/>
          <w:szCs w:val="16"/>
        </w:rPr>
        <w:t>Roma, 30 marzo 2020</w:t>
      </w: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proofErr w:type="spellStart"/>
      <w:r w:rsidRPr="008609ED">
        <w:rPr>
          <w:rFonts w:ascii="Verdana" w:hAnsi="Verdana"/>
          <w:sz w:val="16"/>
          <w:szCs w:val="16"/>
        </w:rPr>
        <w:t>Prot</w:t>
      </w:r>
      <w:proofErr w:type="spellEnd"/>
      <w:r w:rsidRPr="008609ED">
        <w:rPr>
          <w:rFonts w:ascii="Verdana" w:hAnsi="Verdana"/>
          <w:sz w:val="16"/>
          <w:szCs w:val="16"/>
        </w:rPr>
        <w:t xml:space="preserve">. </w:t>
      </w: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sz w:val="16"/>
          <w:szCs w:val="16"/>
        </w:rPr>
      </w:pPr>
      <w:proofErr w:type="spellStart"/>
      <w:r w:rsidRPr="008609ED">
        <w:rPr>
          <w:rFonts w:ascii="Verdana" w:hAnsi="Verdana"/>
          <w:sz w:val="16"/>
          <w:szCs w:val="16"/>
        </w:rPr>
        <w:t>Com</w:t>
      </w:r>
      <w:proofErr w:type="spellEnd"/>
      <w:r w:rsidRPr="008609ED">
        <w:rPr>
          <w:rFonts w:ascii="Verdana" w:hAnsi="Verdana"/>
          <w:sz w:val="16"/>
          <w:szCs w:val="16"/>
        </w:rPr>
        <w:t xml:space="preserve">. n. </w:t>
      </w:r>
    </w:p>
    <w:p w:rsidR="0004657E" w:rsidRPr="008609ED" w:rsidRDefault="0004657E" w:rsidP="0004657E">
      <w:pPr>
        <w:tabs>
          <w:tab w:val="left" w:pos="567"/>
        </w:tabs>
        <w:spacing w:after="0" w:line="240" w:lineRule="auto"/>
        <w:jc w:val="both"/>
        <w:rPr>
          <w:rFonts w:ascii="Verdana" w:hAnsi="Verdana"/>
          <w:sz w:val="16"/>
          <w:szCs w:val="16"/>
        </w:rPr>
      </w:pPr>
    </w:p>
    <w:p w:rsidR="0004657E" w:rsidRPr="008609ED" w:rsidRDefault="0004657E" w:rsidP="0004657E">
      <w:pPr>
        <w:tabs>
          <w:tab w:val="left" w:pos="567"/>
        </w:tabs>
        <w:spacing w:after="0" w:line="240" w:lineRule="auto"/>
        <w:jc w:val="both"/>
        <w:rPr>
          <w:rFonts w:ascii="Verdana" w:hAnsi="Verdana"/>
          <w:b/>
          <w:sz w:val="16"/>
          <w:szCs w:val="16"/>
        </w:rPr>
      </w:pPr>
    </w:p>
    <w:p w:rsidR="0004657E" w:rsidRPr="008609ED" w:rsidRDefault="0004657E" w:rsidP="0004657E">
      <w:pPr>
        <w:tabs>
          <w:tab w:val="left" w:pos="567"/>
        </w:tabs>
        <w:spacing w:after="0" w:line="240" w:lineRule="auto"/>
        <w:jc w:val="both"/>
        <w:rPr>
          <w:rFonts w:ascii="Verdana" w:hAnsi="Verdana"/>
          <w:b/>
          <w:sz w:val="20"/>
          <w:szCs w:val="20"/>
        </w:rPr>
      </w:pPr>
    </w:p>
    <w:p w:rsidR="0004657E" w:rsidRPr="008609ED" w:rsidRDefault="008609ED" w:rsidP="0004657E">
      <w:pPr>
        <w:spacing w:after="0" w:line="240" w:lineRule="auto"/>
        <w:jc w:val="both"/>
        <w:rPr>
          <w:rFonts w:ascii="Verdana" w:hAnsi="Verdana"/>
          <w:sz w:val="20"/>
          <w:szCs w:val="20"/>
        </w:rPr>
      </w:pPr>
      <w:r>
        <w:rPr>
          <w:rFonts w:ascii="Verdana" w:hAnsi="Verdana"/>
          <w:b/>
          <w:sz w:val="20"/>
          <w:szCs w:val="20"/>
        </w:rPr>
        <w:t>Oggetto:</w:t>
      </w:r>
      <w:r w:rsidR="0004657E" w:rsidRPr="008609ED">
        <w:rPr>
          <w:rFonts w:ascii="Verdana" w:hAnsi="Verdana"/>
          <w:b/>
          <w:sz w:val="20"/>
          <w:szCs w:val="20"/>
        </w:rPr>
        <w:t xml:space="preserve"> </w:t>
      </w:r>
      <w:r w:rsidR="00FD17A6" w:rsidRPr="008609ED">
        <w:rPr>
          <w:rFonts w:ascii="Verdana" w:hAnsi="Verdana"/>
          <w:b/>
          <w:sz w:val="20"/>
          <w:szCs w:val="20"/>
        </w:rPr>
        <w:t>Informativa su Pacchetto Iniziative Unicredit per famiglie e imprese clienti a supporto dell’emergenza in corso.</w:t>
      </w:r>
    </w:p>
    <w:p w:rsidR="0004657E" w:rsidRPr="008609ED" w:rsidRDefault="0004657E" w:rsidP="00B06880">
      <w:pPr>
        <w:spacing w:after="0" w:line="240" w:lineRule="auto"/>
        <w:jc w:val="both"/>
        <w:rPr>
          <w:rFonts w:ascii="Verdana" w:hAnsi="Verdana"/>
          <w:sz w:val="20"/>
          <w:szCs w:val="20"/>
        </w:rPr>
      </w:pPr>
    </w:p>
    <w:p w:rsidR="0004657E" w:rsidRPr="008609ED" w:rsidRDefault="0004657E" w:rsidP="00B06880">
      <w:pPr>
        <w:spacing w:after="0" w:line="240" w:lineRule="auto"/>
        <w:jc w:val="both"/>
        <w:rPr>
          <w:rFonts w:ascii="Verdana" w:hAnsi="Verdana"/>
          <w:sz w:val="20"/>
          <w:szCs w:val="20"/>
        </w:rPr>
      </w:pPr>
    </w:p>
    <w:p w:rsidR="00B06880" w:rsidRPr="008609ED" w:rsidRDefault="00F406A7" w:rsidP="00B06880">
      <w:pPr>
        <w:spacing w:after="0" w:line="240" w:lineRule="auto"/>
        <w:jc w:val="both"/>
        <w:rPr>
          <w:rFonts w:ascii="Verdana" w:hAnsi="Verdana"/>
          <w:sz w:val="20"/>
          <w:szCs w:val="20"/>
        </w:rPr>
      </w:pPr>
      <w:r w:rsidRPr="008609ED">
        <w:rPr>
          <w:rFonts w:ascii="Verdana" w:hAnsi="Verdana"/>
          <w:sz w:val="20"/>
          <w:szCs w:val="20"/>
        </w:rPr>
        <w:t xml:space="preserve">In questi giorni di difficoltà e di incertezza su come affrontare la grande sfida COVID-19, </w:t>
      </w:r>
      <w:r w:rsidR="00DA5A48" w:rsidRPr="008609ED">
        <w:rPr>
          <w:rFonts w:ascii="Verdana" w:hAnsi="Verdana"/>
          <w:sz w:val="20"/>
          <w:szCs w:val="20"/>
        </w:rPr>
        <w:t>con una operatività de</w:t>
      </w:r>
      <w:r w:rsidR="00904FBF" w:rsidRPr="008609ED">
        <w:rPr>
          <w:rFonts w:ascii="Verdana" w:hAnsi="Verdana"/>
          <w:sz w:val="20"/>
          <w:szCs w:val="20"/>
        </w:rPr>
        <w:t xml:space="preserve">l sistema bancario che </w:t>
      </w:r>
      <w:r w:rsidR="00DA5A48" w:rsidRPr="008609ED">
        <w:rPr>
          <w:rFonts w:ascii="Verdana" w:hAnsi="Verdana"/>
          <w:sz w:val="20"/>
          <w:szCs w:val="20"/>
        </w:rPr>
        <w:t xml:space="preserve">prevede </w:t>
      </w:r>
      <w:r w:rsidRPr="008609ED">
        <w:rPr>
          <w:rFonts w:ascii="Verdana" w:hAnsi="Verdana"/>
          <w:sz w:val="20"/>
          <w:szCs w:val="20"/>
        </w:rPr>
        <w:t>mo</w:t>
      </w:r>
      <w:r w:rsidR="00020A5B" w:rsidRPr="008609ED">
        <w:rPr>
          <w:rFonts w:ascii="Verdana" w:hAnsi="Verdana"/>
          <w:sz w:val="20"/>
          <w:szCs w:val="20"/>
        </w:rPr>
        <w:t>lti sportelli chiusi</w:t>
      </w:r>
      <w:r w:rsidR="00DA5A48" w:rsidRPr="008609ED">
        <w:rPr>
          <w:rFonts w:ascii="Verdana" w:hAnsi="Verdana"/>
          <w:sz w:val="20"/>
          <w:szCs w:val="20"/>
        </w:rPr>
        <w:t xml:space="preserve"> e </w:t>
      </w:r>
      <w:r w:rsidR="00904FBF" w:rsidRPr="008609ED">
        <w:rPr>
          <w:rFonts w:ascii="Verdana" w:hAnsi="Verdana"/>
          <w:sz w:val="20"/>
          <w:szCs w:val="20"/>
        </w:rPr>
        <w:t xml:space="preserve">un’erogazione </w:t>
      </w:r>
      <w:r w:rsidR="00DA5A48" w:rsidRPr="008609ED">
        <w:rPr>
          <w:rFonts w:ascii="Verdana" w:hAnsi="Verdana"/>
          <w:sz w:val="20"/>
          <w:szCs w:val="20"/>
        </w:rPr>
        <w:t xml:space="preserve">dei servizi bancari da remoto, </w:t>
      </w:r>
      <w:r w:rsidR="00020A5B" w:rsidRPr="008609ED">
        <w:rPr>
          <w:rFonts w:ascii="Verdana" w:hAnsi="Verdana"/>
          <w:sz w:val="20"/>
          <w:szCs w:val="20"/>
        </w:rPr>
        <w:t>s</w:t>
      </w:r>
      <w:r w:rsidR="00B06880" w:rsidRPr="008609ED">
        <w:rPr>
          <w:rFonts w:ascii="Verdana" w:hAnsi="Verdana"/>
          <w:sz w:val="20"/>
          <w:szCs w:val="20"/>
        </w:rPr>
        <w:t xml:space="preserve">i </w:t>
      </w:r>
      <w:r w:rsidR="00FD17A6" w:rsidRPr="008609ED">
        <w:rPr>
          <w:rFonts w:ascii="Verdana" w:hAnsi="Verdana"/>
          <w:sz w:val="20"/>
          <w:szCs w:val="20"/>
        </w:rPr>
        <w:t>ritiene</w:t>
      </w:r>
      <w:r w:rsidR="00DA5A48" w:rsidRPr="008609ED">
        <w:rPr>
          <w:rFonts w:ascii="Verdana" w:hAnsi="Verdana"/>
          <w:sz w:val="20"/>
          <w:szCs w:val="20"/>
        </w:rPr>
        <w:t xml:space="preserve"> utile, anche </w:t>
      </w:r>
      <w:r w:rsidR="00904FBF" w:rsidRPr="008609ED">
        <w:rPr>
          <w:rFonts w:ascii="Verdana" w:hAnsi="Verdana"/>
          <w:sz w:val="20"/>
          <w:szCs w:val="20"/>
        </w:rPr>
        <w:t xml:space="preserve">al fine </w:t>
      </w:r>
      <w:r w:rsidR="00DA5A48" w:rsidRPr="008609ED">
        <w:rPr>
          <w:rFonts w:ascii="Verdana" w:hAnsi="Verdana"/>
          <w:sz w:val="20"/>
          <w:szCs w:val="20"/>
        </w:rPr>
        <w:t xml:space="preserve">di favorire la semplicità e la tempestività delle azioni, </w:t>
      </w:r>
      <w:r w:rsidR="00FD17A6" w:rsidRPr="008609ED">
        <w:rPr>
          <w:rFonts w:ascii="Verdana" w:hAnsi="Verdana"/>
          <w:sz w:val="20"/>
          <w:szCs w:val="20"/>
        </w:rPr>
        <w:t xml:space="preserve">segnalare </w:t>
      </w:r>
      <w:r w:rsidR="00B06880" w:rsidRPr="008609ED">
        <w:rPr>
          <w:rFonts w:ascii="Verdana" w:hAnsi="Verdana"/>
          <w:sz w:val="20"/>
          <w:szCs w:val="20"/>
        </w:rPr>
        <w:t xml:space="preserve">il pacchetto di iniziative a supporto dell’emergenza in corso adottate da Unicredit </w:t>
      </w:r>
      <w:r w:rsidR="00B06880" w:rsidRPr="008609ED">
        <w:rPr>
          <w:rFonts w:ascii="Verdana" w:hAnsi="Verdana"/>
          <w:sz w:val="20"/>
          <w:szCs w:val="20"/>
          <w:u w:val="single"/>
        </w:rPr>
        <w:t>per la propria clientela</w:t>
      </w:r>
      <w:r w:rsidR="00FD17A6" w:rsidRPr="008609ED">
        <w:rPr>
          <w:rFonts w:ascii="Verdana" w:hAnsi="Verdana"/>
          <w:sz w:val="20"/>
          <w:szCs w:val="20"/>
        </w:rPr>
        <w:t>,</w:t>
      </w:r>
      <w:r w:rsidR="00B06880" w:rsidRPr="008609ED">
        <w:rPr>
          <w:rFonts w:ascii="Verdana" w:hAnsi="Verdana"/>
          <w:sz w:val="20"/>
          <w:szCs w:val="20"/>
        </w:rPr>
        <w:t xml:space="preserve"> </w:t>
      </w:r>
      <w:r w:rsidR="00904FBF" w:rsidRPr="008609ED">
        <w:rPr>
          <w:rFonts w:ascii="Verdana" w:hAnsi="Verdana"/>
          <w:sz w:val="20"/>
          <w:szCs w:val="20"/>
        </w:rPr>
        <w:t xml:space="preserve">iniziative </w:t>
      </w:r>
      <w:r w:rsidR="00B06880" w:rsidRPr="008609ED">
        <w:rPr>
          <w:rFonts w:ascii="Verdana" w:hAnsi="Verdana"/>
          <w:sz w:val="20"/>
          <w:szCs w:val="20"/>
        </w:rPr>
        <w:t>che integra</w:t>
      </w:r>
      <w:r w:rsidR="00904FBF" w:rsidRPr="008609ED">
        <w:rPr>
          <w:rFonts w:ascii="Verdana" w:hAnsi="Verdana"/>
          <w:sz w:val="20"/>
          <w:szCs w:val="20"/>
        </w:rPr>
        <w:t>no</w:t>
      </w:r>
      <w:r w:rsidR="00B06880" w:rsidRPr="008609ED">
        <w:rPr>
          <w:rFonts w:ascii="Verdana" w:hAnsi="Verdana"/>
          <w:sz w:val="20"/>
          <w:szCs w:val="20"/>
        </w:rPr>
        <w:t xml:space="preserve"> quanto già previsto dal Decreto Cura Italia e dalla moratoria ABI per le piccole e medie imprese</w:t>
      </w:r>
      <w:r w:rsidR="00FD17A6" w:rsidRPr="008609ED">
        <w:rPr>
          <w:rFonts w:ascii="Verdana" w:hAnsi="Verdana"/>
          <w:sz w:val="20"/>
          <w:szCs w:val="20"/>
        </w:rPr>
        <w:t>.</w:t>
      </w:r>
    </w:p>
    <w:p w:rsidR="00B06880" w:rsidRPr="008609ED" w:rsidRDefault="00B06880" w:rsidP="00904FBF">
      <w:pPr>
        <w:shd w:val="clear" w:color="auto" w:fill="FFFFFF"/>
        <w:spacing w:after="0" w:line="240" w:lineRule="auto"/>
        <w:rPr>
          <w:rFonts w:ascii="Arial" w:eastAsia="Times New Roman" w:hAnsi="Arial" w:cs="Arial"/>
          <w:color w:val="222222"/>
          <w:sz w:val="20"/>
          <w:szCs w:val="20"/>
          <w:lang w:eastAsia="it-IT"/>
        </w:rPr>
      </w:pPr>
    </w:p>
    <w:p w:rsidR="00904FBF" w:rsidRPr="008609ED" w:rsidRDefault="00904FBF" w:rsidP="00B06880">
      <w:pPr>
        <w:spacing w:after="0" w:line="240" w:lineRule="auto"/>
        <w:jc w:val="both"/>
        <w:rPr>
          <w:rFonts w:ascii="Verdana" w:hAnsi="Verdana"/>
          <w:sz w:val="20"/>
          <w:szCs w:val="20"/>
        </w:rPr>
      </w:pPr>
      <w:r w:rsidRPr="008609ED">
        <w:rPr>
          <w:rFonts w:ascii="Verdana" w:hAnsi="Verdana"/>
          <w:sz w:val="20"/>
          <w:szCs w:val="20"/>
        </w:rPr>
        <w:t>Di seguito riportiamo i contenuti delle principali iniziative, articolati per tipologia di clientela:</w:t>
      </w:r>
    </w:p>
    <w:p w:rsidR="00904FBF" w:rsidRPr="008609ED" w:rsidRDefault="00904FBF" w:rsidP="00B06880">
      <w:pPr>
        <w:spacing w:after="0" w:line="240" w:lineRule="auto"/>
        <w:jc w:val="both"/>
        <w:rPr>
          <w:rFonts w:ascii="Verdana" w:hAnsi="Verdana"/>
          <w:sz w:val="20"/>
          <w:szCs w:val="20"/>
        </w:rPr>
      </w:pPr>
    </w:p>
    <w:p w:rsidR="00B06880" w:rsidRPr="008609ED" w:rsidRDefault="00B06880" w:rsidP="00B06880">
      <w:pPr>
        <w:spacing w:after="0" w:line="240" w:lineRule="auto"/>
        <w:jc w:val="both"/>
        <w:rPr>
          <w:rFonts w:ascii="Verdana" w:hAnsi="Verdana"/>
          <w:sz w:val="20"/>
          <w:szCs w:val="20"/>
        </w:rPr>
      </w:pPr>
      <w:r w:rsidRPr="008609ED">
        <w:rPr>
          <w:rFonts w:ascii="Verdana" w:hAnsi="Verdana"/>
          <w:sz w:val="20"/>
          <w:szCs w:val="20"/>
        </w:rPr>
        <w:t>Imprese clienti PMI:</w:t>
      </w:r>
    </w:p>
    <w:p w:rsidR="00B06880" w:rsidRPr="008609ED" w:rsidRDefault="00B06880" w:rsidP="00B06880">
      <w:pPr>
        <w:pStyle w:val="Paragrafoelenco"/>
        <w:numPr>
          <w:ilvl w:val="0"/>
          <w:numId w:val="1"/>
        </w:numPr>
        <w:spacing w:after="0" w:line="240" w:lineRule="auto"/>
        <w:jc w:val="both"/>
        <w:rPr>
          <w:rFonts w:ascii="Verdana" w:hAnsi="Verdana"/>
          <w:sz w:val="20"/>
          <w:szCs w:val="20"/>
        </w:rPr>
      </w:pPr>
      <w:r w:rsidRPr="008609ED">
        <w:rPr>
          <w:rFonts w:ascii="Verdana" w:hAnsi="Verdana"/>
          <w:sz w:val="20"/>
          <w:szCs w:val="20"/>
        </w:rPr>
        <w:t>Ad integrazione di quanto previsto dal Decreto Cura Italia e in aggiunta alla moratoria ABI, UniCredit prevede per le piccole e medi</w:t>
      </w:r>
      <w:r w:rsidR="00882885">
        <w:rPr>
          <w:rFonts w:ascii="Verdana" w:hAnsi="Verdana"/>
          <w:sz w:val="20"/>
          <w:szCs w:val="20"/>
        </w:rPr>
        <w:t>e</w:t>
      </w:r>
      <w:r w:rsidRPr="008609ED">
        <w:rPr>
          <w:rFonts w:ascii="Verdana" w:hAnsi="Verdana"/>
          <w:sz w:val="20"/>
          <w:szCs w:val="20"/>
        </w:rPr>
        <w:t xml:space="preserve"> imprese clienti credito aggiuntivo, pari ad almeno il 10% del debito residuo, attraverso la rinegoziazione e/o il consolidamento del debito e con la garanzia del Fondo Centrale di Garanzia. </w:t>
      </w:r>
    </w:p>
    <w:p w:rsidR="00B06880" w:rsidRPr="008609ED" w:rsidRDefault="00B06880" w:rsidP="00B06880">
      <w:pPr>
        <w:spacing w:after="0" w:line="240" w:lineRule="auto"/>
        <w:jc w:val="both"/>
        <w:rPr>
          <w:rFonts w:ascii="Verdana" w:hAnsi="Verdana"/>
          <w:sz w:val="20"/>
          <w:szCs w:val="20"/>
        </w:rPr>
      </w:pPr>
      <w:r w:rsidRPr="008609ED">
        <w:rPr>
          <w:rFonts w:ascii="Verdana" w:hAnsi="Verdana"/>
          <w:sz w:val="20"/>
          <w:szCs w:val="20"/>
        </w:rPr>
        <w:t> </w:t>
      </w:r>
    </w:p>
    <w:p w:rsidR="00B06880" w:rsidRPr="008609ED" w:rsidRDefault="00B06880" w:rsidP="00B06880">
      <w:pPr>
        <w:spacing w:after="0" w:line="240" w:lineRule="auto"/>
        <w:jc w:val="both"/>
        <w:rPr>
          <w:rFonts w:ascii="Verdana" w:hAnsi="Verdana"/>
          <w:sz w:val="20"/>
          <w:szCs w:val="20"/>
        </w:rPr>
      </w:pPr>
      <w:r w:rsidRPr="008609ED">
        <w:rPr>
          <w:rFonts w:ascii="Verdana" w:hAnsi="Verdana"/>
          <w:sz w:val="20"/>
          <w:szCs w:val="20"/>
        </w:rPr>
        <w:t>Altri clienti Imprese</w:t>
      </w:r>
      <w:r w:rsidR="00904FBF" w:rsidRPr="008609ED">
        <w:rPr>
          <w:rFonts w:ascii="Verdana" w:hAnsi="Verdana"/>
          <w:sz w:val="20"/>
          <w:szCs w:val="20"/>
        </w:rPr>
        <w:t>:</w:t>
      </w:r>
    </w:p>
    <w:p w:rsidR="00B06880" w:rsidRPr="008609ED" w:rsidRDefault="00B06880" w:rsidP="00B06880">
      <w:pPr>
        <w:pStyle w:val="Paragrafoelenco"/>
        <w:numPr>
          <w:ilvl w:val="0"/>
          <w:numId w:val="1"/>
        </w:numPr>
        <w:spacing w:after="0" w:line="240" w:lineRule="auto"/>
        <w:jc w:val="both"/>
        <w:rPr>
          <w:rFonts w:ascii="Verdana" w:hAnsi="Verdana"/>
          <w:sz w:val="20"/>
          <w:szCs w:val="20"/>
        </w:rPr>
      </w:pPr>
      <w:r w:rsidRPr="008609ED">
        <w:rPr>
          <w:rFonts w:ascii="Verdana" w:hAnsi="Verdana"/>
          <w:sz w:val="20"/>
          <w:szCs w:val="20"/>
        </w:rPr>
        <w:t>Finanziamenti a medio-lungo termine: sospensione del rimborso della quota capitale delle rate per 3-6 mesi, con possibilità di proroga fino a un massimo di 12 mesi;</w:t>
      </w:r>
    </w:p>
    <w:p w:rsidR="00B06880" w:rsidRPr="008609ED" w:rsidRDefault="00B06880" w:rsidP="00B06880">
      <w:pPr>
        <w:pStyle w:val="Paragrafoelenco"/>
        <w:numPr>
          <w:ilvl w:val="0"/>
          <w:numId w:val="1"/>
        </w:numPr>
        <w:spacing w:after="0" w:line="240" w:lineRule="auto"/>
        <w:jc w:val="both"/>
        <w:rPr>
          <w:rFonts w:ascii="Verdana" w:hAnsi="Verdana"/>
          <w:sz w:val="20"/>
          <w:szCs w:val="20"/>
        </w:rPr>
      </w:pPr>
      <w:r w:rsidRPr="008609ED">
        <w:rPr>
          <w:rFonts w:ascii="Verdana" w:hAnsi="Verdana"/>
          <w:sz w:val="20"/>
          <w:szCs w:val="20"/>
        </w:rPr>
        <w:t>Proroga delle linee di import fino a 120 giorni,</w:t>
      </w:r>
    </w:p>
    <w:p w:rsidR="00B06880" w:rsidRPr="008609ED" w:rsidRDefault="00B06880" w:rsidP="00B06880">
      <w:pPr>
        <w:pStyle w:val="Paragrafoelenco"/>
        <w:numPr>
          <w:ilvl w:val="0"/>
          <w:numId w:val="1"/>
        </w:numPr>
        <w:spacing w:after="0" w:line="240" w:lineRule="auto"/>
        <w:jc w:val="both"/>
        <w:rPr>
          <w:rFonts w:ascii="Verdana" w:hAnsi="Verdana"/>
          <w:sz w:val="20"/>
          <w:szCs w:val="20"/>
        </w:rPr>
      </w:pPr>
      <w:r w:rsidRPr="008609ED">
        <w:rPr>
          <w:rFonts w:ascii="Verdana" w:hAnsi="Verdana"/>
          <w:sz w:val="20"/>
          <w:szCs w:val="20"/>
        </w:rPr>
        <w:t>Concessione di linee di credito di liquidità con durata sino a 6 mesi.</w:t>
      </w:r>
    </w:p>
    <w:p w:rsidR="00B06880" w:rsidRPr="008609ED" w:rsidRDefault="00B06880" w:rsidP="00B06880">
      <w:pPr>
        <w:spacing w:after="0" w:line="240" w:lineRule="auto"/>
        <w:jc w:val="both"/>
        <w:rPr>
          <w:rFonts w:ascii="Verdana" w:hAnsi="Verdana"/>
          <w:sz w:val="20"/>
          <w:szCs w:val="20"/>
        </w:rPr>
      </w:pPr>
      <w:r w:rsidRPr="008609ED">
        <w:rPr>
          <w:rFonts w:ascii="Verdana" w:hAnsi="Verdana"/>
          <w:sz w:val="20"/>
          <w:szCs w:val="20"/>
        </w:rPr>
        <w:t> </w:t>
      </w:r>
    </w:p>
    <w:p w:rsidR="00B06880" w:rsidRPr="008609ED" w:rsidRDefault="00B06880" w:rsidP="00B06880">
      <w:pPr>
        <w:spacing w:after="0" w:line="240" w:lineRule="auto"/>
        <w:jc w:val="both"/>
        <w:rPr>
          <w:rFonts w:ascii="Verdana" w:hAnsi="Verdana"/>
          <w:sz w:val="20"/>
          <w:szCs w:val="20"/>
        </w:rPr>
      </w:pPr>
      <w:r w:rsidRPr="008609ED">
        <w:rPr>
          <w:rFonts w:ascii="Verdana" w:hAnsi="Verdana"/>
          <w:sz w:val="20"/>
          <w:szCs w:val="20"/>
        </w:rPr>
        <w:t>Clienti Privati</w:t>
      </w:r>
      <w:r w:rsidR="00904FBF" w:rsidRPr="008609ED">
        <w:rPr>
          <w:rFonts w:ascii="Verdana" w:hAnsi="Verdana"/>
          <w:sz w:val="20"/>
          <w:szCs w:val="20"/>
        </w:rPr>
        <w:t xml:space="preserve"> Mutui:</w:t>
      </w:r>
    </w:p>
    <w:p w:rsidR="008609ED" w:rsidRDefault="0004657E" w:rsidP="008609ED">
      <w:pPr>
        <w:pStyle w:val="Paragrafoelenco"/>
        <w:numPr>
          <w:ilvl w:val="0"/>
          <w:numId w:val="3"/>
        </w:numPr>
        <w:spacing w:after="0" w:line="240" w:lineRule="auto"/>
        <w:jc w:val="both"/>
        <w:rPr>
          <w:rFonts w:ascii="Verdana" w:hAnsi="Verdana"/>
          <w:sz w:val="20"/>
          <w:szCs w:val="20"/>
        </w:rPr>
      </w:pPr>
      <w:r w:rsidRPr="008609ED">
        <w:rPr>
          <w:rFonts w:ascii="Verdana" w:hAnsi="Verdana"/>
          <w:sz w:val="20"/>
          <w:szCs w:val="20"/>
        </w:rPr>
        <w:t>P</w:t>
      </w:r>
      <w:r w:rsidR="00B06880" w:rsidRPr="008609ED">
        <w:rPr>
          <w:rFonts w:ascii="Verdana" w:hAnsi="Verdana"/>
          <w:sz w:val="20"/>
          <w:szCs w:val="20"/>
        </w:rPr>
        <w:t xml:space="preserve">ossibilità di sospendere il pagamento della quota capitale delle rate di mutui ipotecari fino a un massimo di 12 mesi </w:t>
      </w:r>
      <w:r w:rsidRPr="008609ED">
        <w:rPr>
          <w:rFonts w:ascii="Verdana" w:hAnsi="Verdana"/>
          <w:sz w:val="20"/>
          <w:szCs w:val="20"/>
        </w:rPr>
        <w:t>ch</w:t>
      </w:r>
      <w:r w:rsidR="00B06880" w:rsidRPr="008609ED">
        <w:rPr>
          <w:rFonts w:ascii="Verdana" w:hAnsi="Verdana"/>
          <w:sz w:val="20"/>
          <w:szCs w:val="20"/>
        </w:rPr>
        <w:t>e potrà essere attivata su richiesta del Cliente con decorrenza dalla prima rata utile successiva alla richiesta.</w:t>
      </w:r>
      <w:r w:rsidRPr="008609ED">
        <w:rPr>
          <w:rFonts w:ascii="Verdana" w:hAnsi="Verdana"/>
          <w:sz w:val="20"/>
          <w:szCs w:val="20"/>
        </w:rPr>
        <w:t xml:space="preserve"> </w:t>
      </w:r>
      <w:r w:rsidR="00B06880" w:rsidRPr="008609ED">
        <w:rPr>
          <w:rFonts w:ascii="Verdana" w:hAnsi="Verdana"/>
          <w:sz w:val="20"/>
          <w:szCs w:val="20"/>
        </w:rPr>
        <w:t>L’importo complessivo del capitale delle rate sospese dovrà essere restituito alla Banca, senza spese e/o oneri aggiuntivi, ferma restando comunque la maturazione degli interessi contrattuali sulle quote di capitale posticipate, con le stesse modalità e condi</w:t>
      </w:r>
      <w:r w:rsidR="008609ED">
        <w:rPr>
          <w:rFonts w:ascii="Verdana" w:hAnsi="Verdana"/>
          <w:sz w:val="20"/>
          <w:szCs w:val="20"/>
        </w:rPr>
        <w:t xml:space="preserve">zioni previste nel contratto di </w:t>
      </w:r>
      <w:r w:rsidR="00B06880" w:rsidRPr="008609ED">
        <w:rPr>
          <w:rFonts w:ascii="Verdana" w:hAnsi="Verdana"/>
          <w:sz w:val="20"/>
          <w:szCs w:val="20"/>
        </w:rPr>
        <w:t>mutuo.</w:t>
      </w:r>
      <w:r w:rsidR="008609ED">
        <w:rPr>
          <w:rFonts w:ascii="Verdana" w:hAnsi="Verdana"/>
          <w:sz w:val="20"/>
          <w:szCs w:val="20"/>
        </w:rPr>
        <w:t xml:space="preserve"> </w:t>
      </w:r>
    </w:p>
    <w:p w:rsidR="00B06880" w:rsidRPr="008609ED" w:rsidRDefault="00B06880" w:rsidP="008609ED">
      <w:pPr>
        <w:spacing w:after="0" w:line="240" w:lineRule="auto"/>
        <w:ind w:left="708"/>
        <w:jc w:val="both"/>
        <w:rPr>
          <w:rFonts w:ascii="Verdana" w:hAnsi="Verdana"/>
          <w:sz w:val="20"/>
          <w:szCs w:val="20"/>
        </w:rPr>
      </w:pPr>
      <w:r w:rsidRPr="008609ED">
        <w:rPr>
          <w:rFonts w:ascii="Verdana" w:hAnsi="Verdana"/>
          <w:sz w:val="20"/>
          <w:szCs w:val="20"/>
        </w:rPr>
        <w:t>Detta restituzione avverrà con rate aventi la stessa periodicità di quelle scadute durante il periodo di sospensione, al termine del piano di ammortamento originario ovvero in unica soluzione al termine del periodo di sospensione ovvero contestualmente all’eventuale estinzione anticipata del finanziamento.</w:t>
      </w:r>
      <w:r w:rsidR="0004657E" w:rsidRPr="008609ED">
        <w:rPr>
          <w:rFonts w:ascii="Verdana" w:hAnsi="Verdana"/>
          <w:sz w:val="20"/>
          <w:szCs w:val="20"/>
        </w:rPr>
        <w:t xml:space="preserve"> L</w:t>
      </w:r>
      <w:r w:rsidRPr="008609ED">
        <w:rPr>
          <w:rFonts w:ascii="Verdana" w:hAnsi="Verdana"/>
          <w:sz w:val="20"/>
          <w:szCs w:val="20"/>
        </w:rPr>
        <w:t>e quote sospese e accodate, comprensive degli interessi, inizieranno a decorrere al termine del periodo di ammortamento originariamente previsto dal finanziamento, mantenendo la loro attuale periodicità.</w:t>
      </w:r>
      <w:r w:rsidR="0004657E" w:rsidRPr="008609ED">
        <w:rPr>
          <w:rFonts w:ascii="Verdana" w:hAnsi="Verdana"/>
          <w:sz w:val="20"/>
          <w:szCs w:val="20"/>
        </w:rPr>
        <w:t xml:space="preserve"> </w:t>
      </w:r>
      <w:r w:rsidRPr="008609ED">
        <w:rPr>
          <w:rFonts w:ascii="Verdana" w:hAnsi="Verdana"/>
          <w:sz w:val="20"/>
          <w:szCs w:val="20"/>
        </w:rPr>
        <w:t>Per maggiori informazioni, nonché per richiedere la sospensione delle rate è disponibile il numero verde 800.323285.</w:t>
      </w:r>
    </w:p>
    <w:p w:rsidR="0004657E" w:rsidRPr="008609ED" w:rsidRDefault="0004657E" w:rsidP="00B06880">
      <w:pPr>
        <w:spacing w:after="0" w:line="240" w:lineRule="auto"/>
        <w:jc w:val="both"/>
        <w:rPr>
          <w:rFonts w:ascii="Verdana" w:hAnsi="Verdana"/>
          <w:sz w:val="20"/>
          <w:szCs w:val="20"/>
        </w:rPr>
      </w:pPr>
    </w:p>
    <w:p w:rsidR="0004657E" w:rsidRPr="008609ED" w:rsidRDefault="0004657E" w:rsidP="00B06880">
      <w:pPr>
        <w:spacing w:after="0" w:line="240" w:lineRule="auto"/>
        <w:jc w:val="both"/>
        <w:rPr>
          <w:rFonts w:ascii="Verdana" w:hAnsi="Verdana"/>
          <w:sz w:val="20"/>
          <w:szCs w:val="20"/>
        </w:rPr>
      </w:pPr>
    </w:p>
    <w:p w:rsidR="00B06880" w:rsidRPr="008609ED" w:rsidRDefault="00B06880" w:rsidP="00B06880">
      <w:pPr>
        <w:spacing w:after="0" w:line="240" w:lineRule="auto"/>
        <w:jc w:val="both"/>
        <w:rPr>
          <w:rFonts w:ascii="Verdana" w:hAnsi="Verdana"/>
          <w:sz w:val="20"/>
          <w:szCs w:val="20"/>
        </w:rPr>
      </w:pPr>
      <w:r w:rsidRPr="008609ED">
        <w:rPr>
          <w:rFonts w:ascii="Verdana" w:hAnsi="Verdana"/>
          <w:sz w:val="20"/>
          <w:szCs w:val="20"/>
        </w:rPr>
        <w:t>Ulteriori informazioni sono disponibili sul sito internet della Banca all’indirizzo </w:t>
      </w:r>
      <w:hyperlink r:id="rId5" w:tgtFrame="_blank" w:history="1">
        <w:r w:rsidRPr="00882885">
          <w:rPr>
            <w:rFonts w:ascii="Verdana" w:hAnsi="Verdana"/>
            <w:color w:val="0070C0"/>
            <w:sz w:val="20"/>
            <w:szCs w:val="20"/>
          </w:rPr>
          <w:t>www.unicredit.it</w:t>
        </w:r>
      </w:hyperlink>
      <w:r w:rsidRPr="008609ED">
        <w:rPr>
          <w:rFonts w:ascii="Verdana" w:hAnsi="Verdana"/>
          <w:sz w:val="20"/>
          <w:szCs w:val="20"/>
        </w:rPr>
        <w:t> (chi siamo &gt; sostegno e solidarietà)</w:t>
      </w:r>
      <w:r w:rsidR="00D1794A" w:rsidRPr="008609ED">
        <w:rPr>
          <w:rFonts w:ascii="Verdana" w:hAnsi="Verdana"/>
          <w:sz w:val="20"/>
          <w:szCs w:val="20"/>
        </w:rPr>
        <w:t>.</w:t>
      </w:r>
    </w:p>
    <w:p w:rsidR="00FD17A6" w:rsidRPr="008609ED" w:rsidRDefault="00904FBF" w:rsidP="00FD17A6">
      <w:pPr>
        <w:spacing w:after="0" w:line="240" w:lineRule="auto"/>
        <w:jc w:val="both"/>
        <w:rPr>
          <w:rFonts w:ascii="Verdana" w:hAnsi="Verdana"/>
          <w:sz w:val="20"/>
          <w:szCs w:val="20"/>
        </w:rPr>
      </w:pPr>
      <w:r w:rsidRPr="008609ED">
        <w:rPr>
          <w:rFonts w:ascii="Verdana" w:hAnsi="Verdana"/>
          <w:sz w:val="20"/>
          <w:szCs w:val="20"/>
        </w:rPr>
        <w:t xml:space="preserve">Unicredit segnala che </w:t>
      </w:r>
      <w:r w:rsidR="00FD17A6" w:rsidRPr="008609ED">
        <w:rPr>
          <w:rFonts w:ascii="Verdana" w:hAnsi="Verdana"/>
          <w:sz w:val="20"/>
          <w:szCs w:val="20"/>
        </w:rPr>
        <w:t xml:space="preserve">tutti i Consulenti Business/Gestori Corporate, attivi in modalità Smart </w:t>
      </w:r>
      <w:proofErr w:type="spellStart"/>
      <w:r w:rsidR="00FD17A6" w:rsidRPr="008609ED">
        <w:rPr>
          <w:rFonts w:ascii="Verdana" w:hAnsi="Verdana"/>
          <w:sz w:val="20"/>
          <w:szCs w:val="20"/>
        </w:rPr>
        <w:t>Working</w:t>
      </w:r>
      <w:proofErr w:type="spellEnd"/>
      <w:r w:rsidR="00FD17A6" w:rsidRPr="008609ED">
        <w:rPr>
          <w:rFonts w:ascii="Verdana" w:hAnsi="Verdana"/>
          <w:sz w:val="20"/>
          <w:szCs w:val="20"/>
        </w:rPr>
        <w:t>, sono a disposizione delle Imprese clienti</w:t>
      </w:r>
      <w:r w:rsidRPr="008609ED">
        <w:rPr>
          <w:rFonts w:ascii="Verdana" w:hAnsi="Verdana"/>
          <w:sz w:val="20"/>
          <w:szCs w:val="20"/>
        </w:rPr>
        <w:t xml:space="preserve">, </w:t>
      </w:r>
      <w:r w:rsidR="00FD17A6" w:rsidRPr="008609ED">
        <w:rPr>
          <w:rFonts w:ascii="Verdana" w:hAnsi="Verdana"/>
          <w:sz w:val="20"/>
          <w:szCs w:val="20"/>
        </w:rPr>
        <w:t>contattabili sui rispettivi cellulari aziendali/indirizzi e-mail ed in grado di operare da remoto anche per raccogliere le richieste di adesione agli interventi previsti dal D.L. “Cura Italia” (art.56) e dall’Addendum alla moratoria ABI.</w:t>
      </w:r>
    </w:p>
    <w:p w:rsidR="00FD17A6" w:rsidRPr="008609ED" w:rsidRDefault="00FD17A6" w:rsidP="00FD17A6">
      <w:pPr>
        <w:spacing w:after="0" w:line="240" w:lineRule="auto"/>
        <w:jc w:val="both"/>
        <w:rPr>
          <w:rFonts w:ascii="Verdana" w:hAnsi="Verdana"/>
          <w:sz w:val="20"/>
          <w:szCs w:val="20"/>
        </w:rPr>
      </w:pPr>
      <w:r w:rsidRPr="008609ED">
        <w:rPr>
          <w:rFonts w:ascii="Verdana" w:hAnsi="Verdana"/>
          <w:sz w:val="20"/>
          <w:szCs w:val="20"/>
        </w:rPr>
        <w:t xml:space="preserve">In tal senso </w:t>
      </w:r>
      <w:r w:rsidR="00904FBF" w:rsidRPr="008609ED">
        <w:rPr>
          <w:rFonts w:ascii="Verdana" w:hAnsi="Verdana"/>
          <w:sz w:val="20"/>
          <w:szCs w:val="20"/>
        </w:rPr>
        <w:t xml:space="preserve">in allegato trovate </w:t>
      </w:r>
      <w:r w:rsidRPr="008609ED">
        <w:rPr>
          <w:rFonts w:ascii="Verdana" w:hAnsi="Verdana"/>
          <w:sz w:val="20"/>
          <w:szCs w:val="20"/>
        </w:rPr>
        <w:t>la modulistica necessaria alle Imprese per richiedere l’attivazione delle misure di cui sopra.</w:t>
      </w:r>
    </w:p>
    <w:p w:rsidR="00FD17A6" w:rsidRPr="008609ED" w:rsidRDefault="00FD17A6" w:rsidP="00B06880">
      <w:pPr>
        <w:spacing w:after="0" w:line="240" w:lineRule="auto"/>
        <w:jc w:val="both"/>
        <w:rPr>
          <w:rFonts w:ascii="Verdana" w:hAnsi="Verdana"/>
          <w:sz w:val="20"/>
          <w:szCs w:val="20"/>
        </w:rPr>
      </w:pPr>
    </w:p>
    <w:p w:rsidR="00B06880" w:rsidRPr="008609ED" w:rsidRDefault="00904FBF" w:rsidP="00B06880">
      <w:pPr>
        <w:spacing w:after="0" w:line="240" w:lineRule="auto"/>
        <w:jc w:val="both"/>
        <w:rPr>
          <w:rFonts w:ascii="Verdana" w:hAnsi="Verdana"/>
          <w:sz w:val="20"/>
          <w:szCs w:val="20"/>
        </w:rPr>
      </w:pPr>
      <w:bookmarkStart w:id="0" w:name="m_-3434949088429274106_m_256841241863154"/>
      <w:r w:rsidRPr="008609ED">
        <w:rPr>
          <w:rFonts w:ascii="Verdana" w:hAnsi="Verdana"/>
          <w:sz w:val="20"/>
          <w:szCs w:val="20"/>
        </w:rPr>
        <w:t>S</w:t>
      </w:r>
      <w:r w:rsidR="00B06880" w:rsidRPr="008609ED">
        <w:rPr>
          <w:rFonts w:ascii="Verdana" w:hAnsi="Verdana"/>
          <w:sz w:val="20"/>
          <w:szCs w:val="20"/>
        </w:rPr>
        <w:t xml:space="preserve">egnaliamo </w:t>
      </w:r>
      <w:r w:rsidRPr="008609ED">
        <w:rPr>
          <w:rFonts w:ascii="Verdana" w:hAnsi="Verdana"/>
          <w:sz w:val="20"/>
          <w:szCs w:val="20"/>
        </w:rPr>
        <w:t xml:space="preserve">infine </w:t>
      </w:r>
      <w:r w:rsidR="00B06880" w:rsidRPr="008609ED">
        <w:rPr>
          <w:rFonts w:ascii="Verdana" w:hAnsi="Verdana"/>
          <w:sz w:val="20"/>
          <w:szCs w:val="20"/>
        </w:rPr>
        <w:t xml:space="preserve">che i Responsabili </w:t>
      </w:r>
      <w:r w:rsidR="0004657E" w:rsidRPr="008609ED">
        <w:rPr>
          <w:rFonts w:ascii="Verdana" w:hAnsi="Verdana"/>
          <w:sz w:val="20"/>
          <w:szCs w:val="20"/>
        </w:rPr>
        <w:t xml:space="preserve">Unicredit </w:t>
      </w:r>
      <w:r w:rsidR="00B06880" w:rsidRPr="008609ED">
        <w:rPr>
          <w:rFonts w:ascii="Verdana" w:hAnsi="Verdana"/>
          <w:sz w:val="20"/>
          <w:szCs w:val="20"/>
        </w:rPr>
        <w:t xml:space="preserve">delle singole </w:t>
      </w:r>
      <w:r w:rsidR="00882885">
        <w:rPr>
          <w:rFonts w:ascii="Verdana" w:hAnsi="Verdana"/>
          <w:sz w:val="20"/>
          <w:szCs w:val="20"/>
        </w:rPr>
        <w:t>Aree</w:t>
      </w:r>
      <w:r w:rsidR="00B06880" w:rsidRPr="008609ED">
        <w:rPr>
          <w:rFonts w:ascii="Verdana" w:hAnsi="Verdana"/>
          <w:sz w:val="20"/>
          <w:szCs w:val="20"/>
        </w:rPr>
        <w:t xml:space="preserve"> contatteranno a breve le </w:t>
      </w:r>
      <w:r w:rsidRPr="008609ED">
        <w:rPr>
          <w:rFonts w:ascii="Verdana" w:hAnsi="Verdana"/>
          <w:sz w:val="20"/>
          <w:szCs w:val="20"/>
        </w:rPr>
        <w:t xml:space="preserve">nostre </w:t>
      </w:r>
      <w:r w:rsidR="0004657E" w:rsidRPr="008609ED">
        <w:rPr>
          <w:rFonts w:ascii="Verdana" w:hAnsi="Verdana"/>
          <w:sz w:val="20"/>
          <w:szCs w:val="20"/>
        </w:rPr>
        <w:t xml:space="preserve">Associazioni Territoriali </w:t>
      </w:r>
      <w:r w:rsidR="00B06880" w:rsidRPr="008609ED">
        <w:rPr>
          <w:rFonts w:ascii="Verdana" w:hAnsi="Verdana"/>
          <w:sz w:val="20"/>
          <w:szCs w:val="20"/>
        </w:rPr>
        <w:t>per rendersi disponibili a facilitare l’operatività, </w:t>
      </w:r>
      <w:bookmarkEnd w:id="0"/>
      <w:r w:rsidR="00B06880" w:rsidRPr="008609ED">
        <w:rPr>
          <w:rFonts w:ascii="Verdana" w:hAnsi="Verdana"/>
          <w:sz w:val="20"/>
          <w:szCs w:val="20"/>
        </w:rPr>
        <w:t>per quanto tecnicamente possibile.</w:t>
      </w:r>
    </w:p>
    <w:p w:rsidR="000F5182" w:rsidRPr="008609ED" w:rsidRDefault="000F5182" w:rsidP="000F5182">
      <w:pPr>
        <w:spacing w:after="0" w:line="240" w:lineRule="auto"/>
        <w:jc w:val="both"/>
        <w:rPr>
          <w:rFonts w:ascii="Verdana" w:hAnsi="Verdana"/>
          <w:sz w:val="20"/>
          <w:szCs w:val="20"/>
        </w:rPr>
      </w:pPr>
    </w:p>
    <w:p w:rsidR="000F5182" w:rsidRPr="008609ED" w:rsidRDefault="000F5182" w:rsidP="000F5182">
      <w:pPr>
        <w:spacing w:after="0" w:line="240" w:lineRule="auto"/>
        <w:jc w:val="both"/>
        <w:rPr>
          <w:rFonts w:ascii="Verdana" w:hAnsi="Verdana"/>
          <w:sz w:val="20"/>
          <w:szCs w:val="20"/>
        </w:rPr>
      </w:pPr>
      <w:r w:rsidRPr="008609ED">
        <w:rPr>
          <w:rFonts w:ascii="Verdana" w:hAnsi="Verdana"/>
          <w:sz w:val="20"/>
          <w:szCs w:val="20"/>
        </w:rPr>
        <w:t>Cordiali saluti.</w:t>
      </w:r>
    </w:p>
    <w:p w:rsidR="000F5182" w:rsidRPr="008609ED" w:rsidRDefault="000F5182" w:rsidP="000F5182">
      <w:pPr>
        <w:spacing w:after="0" w:line="240" w:lineRule="auto"/>
        <w:jc w:val="both"/>
        <w:rPr>
          <w:rFonts w:ascii="Verdana" w:hAnsi="Verdana"/>
          <w:sz w:val="20"/>
          <w:szCs w:val="20"/>
        </w:rPr>
      </w:pPr>
    </w:p>
    <w:p w:rsidR="000F5182" w:rsidRPr="008609ED" w:rsidRDefault="000F5182" w:rsidP="000F5182">
      <w:pPr>
        <w:tabs>
          <w:tab w:val="center" w:pos="6946"/>
        </w:tabs>
        <w:spacing w:after="0" w:line="240" w:lineRule="auto"/>
        <w:jc w:val="both"/>
        <w:rPr>
          <w:rFonts w:ascii="Verdana" w:hAnsi="Verdana"/>
          <w:sz w:val="20"/>
          <w:szCs w:val="20"/>
        </w:rPr>
      </w:pPr>
      <w:r w:rsidRPr="008609ED">
        <w:rPr>
          <w:rFonts w:ascii="Verdana" w:hAnsi="Verdana"/>
          <w:sz w:val="20"/>
          <w:szCs w:val="20"/>
        </w:rPr>
        <w:tab/>
        <w:t>Il Responsabile</w:t>
      </w:r>
    </w:p>
    <w:p w:rsidR="000F5182" w:rsidRPr="008609ED" w:rsidRDefault="000F5182" w:rsidP="000F5182">
      <w:pPr>
        <w:tabs>
          <w:tab w:val="center" w:pos="6946"/>
        </w:tabs>
        <w:spacing w:after="0" w:line="240" w:lineRule="auto"/>
        <w:jc w:val="both"/>
        <w:rPr>
          <w:rFonts w:ascii="Verdana" w:hAnsi="Verdana"/>
          <w:sz w:val="20"/>
          <w:szCs w:val="20"/>
        </w:rPr>
      </w:pPr>
      <w:r w:rsidRPr="008609ED">
        <w:rPr>
          <w:rFonts w:ascii="Verdana" w:hAnsi="Verdana"/>
          <w:sz w:val="20"/>
          <w:szCs w:val="20"/>
        </w:rPr>
        <w:tab/>
        <w:t>Fabio Fulvio</w:t>
      </w:r>
    </w:p>
    <w:p w:rsidR="000F5182" w:rsidRPr="008609ED" w:rsidRDefault="000F5182" w:rsidP="000F5182">
      <w:pPr>
        <w:spacing w:after="0" w:line="240" w:lineRule="auto"/>
        <w:ind w:left="5664" w:firstLine="708"/>
        <w:jc w:val="both"/>
        <w:rPr>
          <w:rFonts w:ascii="Verdana" w:hAnsi="Verdana"/>
          <w:sz w:val="20"/>
          <w:szCs w:val="20"/>
        </w:rPr>
      </w:pPr>
    </w:p>
    <w:p w:rsidR="000F5182" w:rsidRPr="008609ED" w:rsidRDefault="000F5182" w:rsidP="000F5182">
      <w:pPr>
        <w:spacing w:after="0" w:line="240" w:lineRule="auto"/>
        <w:jc w:val="both"/>
        <w:rPr>
          <w:rFonts w:ascii="Verdana" w:hAnsi="Verdana"/>
          <w:sz w:val="20"/>
          <w:szCs w:val="20"/>
        </w:rPr>
      </w:pPr>
    </w:p>
    <w:p w:rsidR="000F5182" w:rsidRPr="008609ED" w:rsidRDefault="000F5182" w:rsidP="000F5182">
      <w:pPr>
        <w:spacing w:after="0" w:line="240" w:lineRule="auto"/>
        <w:jc w:val="both"/>
        <w:rPr>
          <w:rFonts w:ascii="Verdana" w:hAnsi="Verdana"/>
          <w:sz w:val="20"/>
          <w:szCs w:val="20"/>
        </w:rPr>
      </w:pPr>
    </w:p>
    <w:p w:rsidR="000F5182" w:rsidRPr="008609ED" w:rsidRDefault="000F5182" w:rsidP="000F5182">
      <w:pPr>
        <w:spacing w:after="0" w:line="240" w:lineRule="auto"/>
        <w:jc w:val="both"/>
        <w:rPr>
          <w:rFonts w:ascii="Verdana" w:hAnsi="Verdana"/>
          <w:sz w:val="20"/>
          <w:szCs w:val="20"/>
        </w:rPr>
      </w:pPr>
      <w:proofErr w:type="spellStart"/>
      <w:r w:rsidRPr="008609ED">
        <w:rPr>
          <w:rFonts w:ascii="Verdana" w:hAnsi="Verdana"/>
          <w:sz w:val="20"/>
          <w:szCs w:val="20"/>
        </w:rPr>
        <w:t>All.ti</w:t>
      </w:r>
      <w:proofErr w:type="spellEnd"/>
      <w:r w:rsidRPr="008609ED">
        <w:rPr>
          <w:rFonts w:ascii="Verdana" w:hAnsi="Verdana"/>
          <w:sz w:val="20"/>
          <w:szCs w:val="20"/>
        </w:rPr>
        <w:t xml:space="preserve"> n. </w:t>
      </w:r>
      <w:r w:rsidR="003650BF">
        <w:rPr>
          <w:rFonts w:ascii="Verdana" w:hAnsi="Verdana"/>
          <w:sz w:val="20"/>
          <w:szCs w:val="20"/>
        </w:rPr>
        <w:t>2</w:t>
      </w:r>
    </w:p>
    <w:p w:rsidR="00904FBF" w:rsidRPr="008609ED" w:rsidRDefault="00B06880" w:rsidP="00904FBF">
      <w:pPr>
        <w:spacing w:after="0" w:line="240" w:lineRule="auto"/>
        <w:jc w:val="both"/>
        <w:rPr>
          <w:rFonts w:ascii="Verdana" w:hAnsi="Verdana"/>
          <w:sz w:val="20"/>
          <w:szCs w:val="20"/>
        </w:rPr>
      </w:pPr>
      <w:r w:rsidRPr="008609ED">
        <w:rPr>
          <w:rFonts w:ascii="Verdana" w:hAnsi="Verdana"/>
          <w:sz w:val="20"/>
          <w:szCs w:val="20"/>
        </w:rPr>
        <w:t> </w:t>
      </w:r>
    </w:p>
    <w:p w:rsidR="00904FBF" w:rsidRPr="008609ED" w:rsidRDefault="00904FBF" w:rsidP="00904FBF">
      <w:pPr>
        <w:spacing w:after="0" w:line="240" w:lineRule="auto"/>
        <w:jc w:val="both"/>
        <w:rPr>
          <w:rFonts w:ascii="Verdana" w:hAnsi="Verdana"/>
          <w:sz w:val="20"/>
          <w:szCs w:val="20"/>
        </w:rPr>
      </w:pPr>
      <w:r w:rsidRPr="008609ED">
        <w:rPr>
          <w:rFonts w:ascii="Verdana" w:hAnsi="Verdana"/>
          <w:sz w:val="20"/>
          <w:szCs w:val="20"/>
        </w:rPr>
        <w:t>.</w:t>
      </w:r>
      <w:r w:rsidR="00882885">
        <w:rPr>
          <w:rFonts w:ascii="Verdana" w:hAnsi="Verdana"/>
          <w:sz w:val="20"/>
          <w:szCs w:val="20"/>
        </w:rPr>
        <w:t xml:space="preserve"> </w:t>
      </w:r>
      <w:r w:rsidRPr="008609ED">
        <w:rPr>
          <w:rFonts w:ascii="Verdana" w:hAnsi="Verdana"/>
          <w:sz w:val="20"/>
          <w:szCs w:val="20"/>
        </w:rPr>
        <w:t>Autocertificazione per moratoria ABI</w:t>
      </w:r>
    </w:p>
    <w:p w:rsidR="00E9677E" w:rsidRPr="008609ED" w:rsidRDefault="00882E20" w:rsidP="00904FBF">
      <w:pPr>
        <w:spacing w:after="0" w:line="240" w:lineRule="auto"/>
        <w:jc w:val="both"/>
        <w:rPr>
          <w:rFonts w:ascii="Verdana" w:hAnsi="Verdana"/>
          <w:sz w:val="20"/>
          <w:szCs w:val="20"/>
        </w:rPr>
      </w:pPr>
      <w:r w:rsidRPr="008609ED">
        <w:rPr>
          <w:rFonts w:ascii="Verdana" w:hAnsi="Verdana"/>
          <w:sz w:val="20"/>
          <w:szCs w:val="20"/>
        </w:rPr>
        <w:t>.</w:t>
      </w:r>
      <w:r w:rsidR="00882885">
        <w:rPr>
          <w:rFonts w:ascii="Verdana" w:hAnsi="Verdana"/>
          <w:sz w:val="20"/>
          <w:szCs w:val="20"/>
        </w:rPr>
        <w:t xml:space="preserve"> </w:t>
      </w:r>
      <w:r w:rsidRPr="008609ED">
        <w:rPr>
          <w:rFonts w:ascii="Verdana" w:hAnsi="Verdana"/>
          <w:sz w:val="20"/>
          <w:szCs w:val="20"/>
        </w:rPr>
        <w:t>Imprese nuovo Coronavirus, Richiesta</w:t>
      </w:r>
    </w:p>
    <w:p w:rsidR="00904FBF" w:rsidRPr="008609ED" w:rsidRDefault="00904FBF" w:rsidP="00B06880">
      <w:pPr>
        <w:shd w:val="clear" w:color="auto" w:fill="FFFFFF"/>
        <w:spacing w:before="100" w:beforeAutospacing="1" w:after="0" w:line="240" w:lineRule="auto"/>
        <w:ind w:left="5760" w:right="720"/>
        <w:rPr>
          <w:rFonts w:ascii="Arial" w:eastAsia="Times New Roman" w:hAnsi="Arial" w:cs="Arial"/>
          <w:color w:val="222222"/>
          <w:sz w:val="20"/>
          <w:szCs w:val="20"/>
          <w:lang w:eastAsia="it-IT"/>
        </w:rPr>
      </w:pPr>
    </w:p>
    <w:p w:rsidR="008E75BD" w:rsidRPr="008609ED" w:rsidRDefault="008E75BD">
      <w:pPr>
        <w:rPr>
          <w:sz w:val="20"/>
          <w:szCs w:val="20"/>
        </w:rPr>
      </w:pPr>
    </w:p>
    <w:sectPr w:rsidR="008E75BD" w:rsidRPr="008609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C0B"/>
    <w:multiLevelType w:val="hybridMultilevel"/>
    <w:tmpl w:val="02DE4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DA55CF"/>
    <w:multiLevelType w:val="hybridMultilevel"/>
    <w:tmpl w:val="50AA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6458B3"/>
    <w:multiLevelType w:val="hybridMultilevel"/>
    <w:tmpl w:val="3AC87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80"/>
    <w:rsid w:val="00020A5B"/>
    <w:rsid w:val="0004657E"/>
    <w:rsid w:val="000F5182"/>
    <w:rsid w:val="00195DCB"/>
    <w:rsid w:val="003650BF"/>
    <w:rsid w:val="008609ED"/>
    <w:rsid w:val="00882885"/>
    <w:rsid w:val="00882E20"/>
    <w:rsid w:val="008E75BD"/>
    <w:rsid w:val="00904FBF"/>
    <w:rsid w:val="00B06880"/>
    <w:rsid w:val="00D1794A"/>
    <w:rsid w:val="00DA5A48"/>
    <w:rsid w:val="00E9677E"/>
    <w:rsid w:val="00F406A7"/>
    <w:rsid w:val="00FD17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D2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68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06880"/>
    <w:rPr>
      <w:color w:val="0000FF"/>
      <w:u w:val="single"/>
    </w:rPr>
  </w:style>
  <w:style w:type="paragraph" w:styleId="Paragrafoelenco">
    <w:name w:val="List Paragraph"/>
    <w:basedOn w:val="Normale"/>
    <w:uiPriority w:val="34"/>
    <w:qFormat/>
    <w:rsid w:val="00B06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credit.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572</Words>
  <Characters>3261</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Gaiotti</dc:creator>
  <cp:lastModifiedBy>Gaiotti</cp:lastModifiedBy>
  <cp:revision>2</cp:revision>
  <dcterms:created xsi:type="dcterms:W3CDTF">2020-03-30T11:26:00Z</dcterms:created>
  <dcterms:modified xsi:type="dcterms:W3CDTF">2020-03-30T17:16:00Z</dcterms:modified>
</cp:coreProperties>
</file>